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36E9" w14:textId="186C5839" w:rsidR="00B93EE8" w:rsidRDefault="00E743A0" w:rsidP="00E743A0">
      <w:pPr>
        <w:jc w:val="center"/>
        <w:rPr>
          <w:rFonts w:ascii="Times New Roman" w:hAnsi="Times New Roman" w:cs="Times New Roman"/>
          <w:b/>
          <w:bCs/>
          <w:sz w:val="24"/>
          <w:szCs w:val="24"/>
        </w:rPr>
      </w:pPr>
      <w:r>
        <w:rPr>
          <w:rFonts w:ascii="Times New Roman" w:hAnsi="Times New Roman" w:cs="Times New Roman"/>
          <w:b/>
          <w:bCs/>
          <w:sz w:val="24"/>
          <w:szCs w:val="24"/>
        </w:rPr>
        <w:t>ASCC Natural and Mathematical Sciences Panel</w:t>
      </w:r>
    </w:p>
    <w:p w14:paraId="0F8141BA" w14:textId="450E980A" w:rsidR="00E743A0" w:rsidRDefault="00EA62C5" w:rsidP="00E743A0">
      <w:pPr>
        <w:jc w:val="center"/>
        <w:rPr>
          <w:rFonts w:ascii="Times New Roman" w:hAnsi="Times New Roman" w:cs="Times New Roman"/>
          <w:sz w:val="24"/>
          <w:szCs w:val="24"/>
        </w:rPr>
      </w:pPr>
      <w:r>
        <w:rPr>
          <w:rFonts w:ascii="Times New Roman" w:hAnsi="Times New Roman" w:cs="Times New Roman"/>
          <w:sz w:val="24"/>
          <w:szCs w:val="24"/>
        </w:rPr>
        <w:t>A</w:t>
      </w:r>
      <w:r w:rsidR="003751A6">
        <w:rPr>
          <w:rFonts w:ascii="Times New Roman" w:hAnsi="Times New Roman" w:cs="Times New Roman"/>
          <w:sz w:val="24"/>
          <w:szCs w:val="24"/>
        </w:rPr>
        <w:t>pproved</w:t>
      </w:r>
      <w:r w:rsidR="00E743A0">
        <w:rPr>
          <w:rFonts w:ascii="Times New Roman" w:hAnsi="Times New Roman" w:cs="Times New Roman"/>
          <w:sz w:val="24"/>
          <w:szCs w:val="24"/>
        </w:rPr>
        <w:t xml:space="preserve"> Minutes</w:t>
      </w:r>
    </w:p>
    <w:p w14:paraId="004255D9" w14:textId="74B3AB15" w:rsidR="00E743A0" w:rsidRDefault="00E743A0" w:rsidP="00E743A0">
      <w:pPr>
        <w:rPr>
          <w:rFonts w:ascii="Times New Roman" w:hAnsi="Times New Roman" w:cs="Times New Roman"/>
          <w:sz w:val="24"/>
          <w:szCs w:val="24"/>
        </w:rPr>
      </w:pPr>
      <w:r>
        <w:rPr>
          <w:rFonts w:ascii="Times New Roman" w:hAnsi="Times New Roman" w:cs="Times New Roman"/>
          <w:sz w:val="24"/>
          <w:szCs w:val="24"/>
        </w:rPr>
        <w:t>Monday, March 1</w:t>
      </w:r>
      <w:r w:rsidRPr="00E743A0">
        <w:rPr>
          <w:rFonts w:ascii="Times New Roman" w:hAnsi="Times New Roman" w:cs="Times New Roman"/>
          <w:sz w:val="24"/>
          <w:szCs w:val="24"/>
          <w:vertAlign w:val="superscript"/>
        </w:rPr>
        <w:t>st</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12:30PM – 2:00PM</w:t>
      </w:r>
    </w:p>
    <w:p w14:paraId="2BB74342" w14:textId="2C29B869" w:rsidR="00E743A0" w:rsidRDefault="00E743A0" w:rsidP="00E743A0">
      <w:pPr>
        <w:rPr>
          <w:rFonts w:ascii="Times New Roman" w:hAnsi="Times New Roman" w:cs="Times New Roman"/>
          <w:sz w:val="24"/>
          <w:szCs w:val="24"/>
        </w:rPr>
      </w:pPr>
      <w:r>
        <w:rPr>
          <w:rFonts w:ascii="Times New Roman" w:hAnsi="Times New Roman" w:cs="Times New Roman"/>
          <w:sz w:val="24"/>
          <w:szCs w:val="24"/>
        </w:rPr>
        <w:t>CarmenZoom</w:t>
      </w:r>
    </w:p>
    <w:p w14:paraId="57945EB2" w14:textId="7201C899" w:rsidR="00E743A0" w:rsidRDefault="00E743A0" w:rsidP="00E743A0">
      <w:pPr>
        <w:rPr>
          <w:rFonts w:ascii="Times New Roman" w:hAnsi="Times New Roman" w:cs="Times New Roman"/>
          <w:sz w:val="24"/>
          <w:szCs w:val="24"/>
        </w:rPr>
      </w:pPr>
    </w:p>
    <w:p w14:paraId="4979920A" w14:textId="31067906" w:rsidR="00E743A0" w:rsidRDefault="00E743A0" w:rsidP="00E743A0">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Craigmile, Dinan, Hilty, Kwiek, Miriti, Panero, Vankeerbergen</w:t>
      </w:r>
    </w:p>
    <w:p w14:paraId="605DB47E" w14:textId="05E23366" w:rsidR="00E743A0" w:rsidRDefault="00E743A0" w:rsidP="00E743A0">
      <w:pPr>
        <w:rPr>
          <w:rFonts w:ascii="Times New Roman" w:hAnsi="Times New Roman" w:cs="Times New Roman"/>
          <w:sz w:val="24"/>
          <w:szCs w:val="24"/>
        </w:rPr>
      </w:pPr>
    </w:p>
    <w:p w14:paraId="51DA7990" w14:textId="382F2746" w:rsidR="00E743A0" w:rsidRDefault="00E743A0" w:rsidP="00E743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02/15/2021 Minutes</w:t>
      </w:r>
    </w:p>
    <w:p w14:paraId="04026EF1" w14:textId="438B243F" w:rsidR="00E743A0" w:rsidRDefault="00E743A0" w:rsidP="00E743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Miriti, Kwiek, </w:t>
      </w:r>
      <w:r>
        <w:rPr>
          <w:rFonts w:ascii="Times New Roman" w:hAnsi="Times New Roman" w:cs="Times New Roman"/>
          <w:b/>
          <w:bCs/>
          <w:sz w:val="24"/>
          <w:szCs w:val="24"/>
        </w:rPr>
        <w:t>unanimously approved</w:t>
      </w:r>
    </w:p>
    <w:p w14:paraId="4BFA6E29" w14:textId="3BA8EC9F" w:rsidR="00E743A0" w:rsidRDefault="00E743A0" w:rsidP="00E743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Physics 5680</w:t>
      </w:r>
    </w:p>
    <w:p w14:paraId="5A8A555E" w14:textId="09B15A95" w:rsidR="00E743A0" w:rsidRDefault="00E743A0" w:rsidP="00E743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noticed that the department wishes to offer this course in a distance-learning format, as indicated on page 1 of the syllabus. However, on the curriculum.osu.edu form submitted, the distance-learning option has not been selected. Additionally, for a course to be considered for distance-learning, the department must first seek review from Ian Anderson in ASCTech, and this did not seem to be completed. Please find additional information regarding this requirement at </w:t>
      </w:r>
      <w:hyperlink r:id="rId5" w:history="1">
        <w:r w:rsidRPr="0090770E">
          <w:rPr>
            <w:rStyle w:val="Hyperlink"/>
            <w:rFonts w:ascii="Times New Roman" w:hAnsi="Times New Roman" w:cs="Times New Roman"/>
            <w:sz w:val="24"/>
            <w:szCs w:val="24"/>
          </w:rPr>
          <w:t>https://asccas.osu.edu/curriculum/distance-learning-courses</w:t>
        </w:r>
      </w:hyperlink>
      <w:r>
        <w:rPr>
          <w:rFonts w:ascii="Times New Roman" w:hAnsi="Times New Roman" w:cs="Times New Roman"/>
          <w:sz w:val="24"/>
          <w:szCs w:val="24"/>
        </w:rPr>
        <w:t xml:space="preserve"> . </w:t>
      </w:r>
    </w:p>
    <w:p w14:paraId="73ECBCE6" w14:textId="6C901EAB" w:rsidR="00E743A0" w:rsidRDefault="00B10C56" w:rsidP="00E743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Additionally, if this course is to be offered in a distance-learning format, the Panel does not feel as if the course schedule (as found on page 14 of the syllabus) is robust enough for an online course. They ask that you add additional information, such as a </w:t>
      </w:r>
      <w:r w:rsidR="002C1CEB">
        <w:rPr>
          <w:rFonts w:ascii="Times New Roman" w:hAnsi="Times New Roman" w:cs="Times New Roman"/>
          <w:sz w:val="24"/>
          <w:szCs w:val="24"/>
        </w:rPr>
        <w:t>weekly</w:t>
      </w:r>
      <w:r>
        <w:rPr>
          <w:rFonts w:ascii="Times New Roman" w:hAnsi="Times New Roman" w:cs="Times New Roman"/>
          <w:sz w:val="24"/>
          <w:szCs w:val="24"/>
        </w:rPr>
        <w:t xml:space="preserve"> breakdown of the course agenda</w:t>
      </w:r>
      <w:r w:rsidR="002C1CEB">
        <w:rPr>
          <w:rFonts w:ascii="Times New Roman" w:hAnsi="Times New Roman" w:cs="Times New Roman"/>
          <w:sz w:val="24"/>
          <w:szCs w:val="24"/>
        </w:rPr>
        <w:t xml:space="preserve"> aligned with </w:t>
      </w:r>
      <w:r>
        <w:rPr>
          <w:rFonts w:ascii="Times New Roman" w:hAnsi="Times New Roman" w:cs="Times New Roman"/>
          <w:sz w:val="24"/>
          <w:szCs w:val="24"/>
        </w:rPr>
        <w:t xml:space="preserve">assignment deadlines, page numbers for readings, etc. </w:t>
      </w:r>
    </w:p>
    <w:p w14:paraId="5A55888C" w14:textId="41D14B3D" w:rsidR="002C1CEB" w:rsidRDefault="002C1CEB" w:rsidP="00E743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prerequisites on the syllabus do not align with what is in curriculum.osu.edu. </w:t>
      </w:r>
    </w:p>
    <w:p w14:paraId="1EB8DB01" w14:textId="6E63F0A7" w:rsidR="00B10C56" w:rsidRDefault="00B10C56" w:rsidP="00E743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is confused on how many credit hours students are meant to earn upon successful completion of this course and would like that clarified. In the form submitted to curriculum.osu.edu, it is shown that this course is given three (3) credit hours, yet on the course syllabus (on pages 1 and 2) it </w:t>
      </w:r>
      <w:r w:rsidR="002C1CEB">
        <w:rPr>
          <w:rFonts w:ascii="Times New Roman" w:hAnsi="Times New Roman" w:cs="Times New Roman"/>
          <w:sz w:val="24"/>
          <w:szCs w:val="24"/>
        </w:rPr>
        <w:t>describes</w:t>
      </w:r>
      <w:r>
        <w:rPr>
          <w:rFonts w:ascii="Times New Roman" w:hAnsi="Times New Roman" w:cs="Times New Roman"/>
          <w:sz w:val="24"/>
          <w:szCs w:val="24"/>
        </w:rPr>
        <w:t xml:space="preserve"> a four (4) credit hour course.</w:t>
      </w:r>
      <w:r w:rsidR="002C1CEB">
        <w:rPr>
          <w:rFonts w:ascii="Times New Roman" w:hAnsi="Times New Roman" w:cs="Times New Roman"/>
          <w:sz w:val="24"/>
          <w:szCs w:val="24"/>
        </w:rPr>
        <w:t xml:space="preserve"> The curriculum guide for the physics major lists it as a three (3) credit class. </w:t>
      </w:r>
      <w:r>
        <w:rPr>
          <w:rFonts w:ascii="Times New Roman" w:hAnsi="Times New Roman" w:cs="Times New Roman"/>
          <w:sz w:val="24"/>
          <w:szCs w:val="24"/>
        </w:rPr>
        <w:t xml:space="preserve"> </w:t>
      </w:r>
    </w:p>
    <w:p w14:paraId="649FED56" w14:textId="40A1BD0F" w:rsidR="00B10C56" w:rsidRDefault="00B10C56" w:rsidP="00E743A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17DEBD7F" w14:textId="5C29C2DC" w:rsidR="00B10C56" w:rsidRDefault="00B10C56" w:rsidP="00B10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Human Nutrition 2210 </w:t>
      </w:r>
    </w:p>
    <w:p w14:paraId="1C45B66F" w14:textId="19AB8C49" w:rsidR="00B10C56" w:rsidRDefault="00B10C56" w:rsidP="00B10C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reviewed this course and the proposed additional 1 credit hour, and do not find the additional content to meet the threshold of an additional one (1) credit hour of an experiential learning component. </w:t>
      </w:r>
      <w:r w:rsidR="00D3726C">
        <w:rPr>
          <w:rFonts w:ascii="Times New Roman" w:hAnsi="Times New Roman" w:cs="Times New Roman"/>
          <w:sz w:val="24"/>
          <w:szCs w:val="24"/>
        </w:rPr>
        <w:t xml:space="preserve">In order to give more specific detail of what the Panel is looking for, the Panel highly recommends utilizing the forms recently released by OAA to help guide the process of submitting a course under the new GE program, found at (on page 19 begins the Natural Sciences section) </w:t>
      </w:r>
      <w:hyperlink r:id="rId6" w:history="1">
        <w:r w:rsidR="00D3726C" w:rsidRPr="0090770E">
          <w:rPr>
            <w:rStyle w:val="Hyperlink"/>
            <w:rFonts w:ascii="Times New Roman" w:hAnsi="Times New Roman" w:cs="Times New Roman"/>
            <w:sz w:val="24"/>
            <w:szCs w:val="24"/>
          </w:rPr>
          <w:t>https://oaa.osu.edu/sites/default/files/uploads/general-education-review/new-ge/ge-foundations-submission.pdf</w:t>
        </w:r>
      </w:hyperlink>
      <w:r w:rsidR="00D3726C">
        <w:rPr>
          <w:rFonts w:ascii="Times New Roman" w:hAnsi="Times New Roman" w:cs="Times New Roman"/>
          <w:sz w:val="24"/>
          <w:szCs w:val="24"/>
        </w:rPr>
        <w:t xml:space="preserve"> . </w:t>
      </w:r>
    </w:p>
    <w:p w14:paraId="65317A99" w14:textId="361E1B2C" w:rsidR="00D3726C" w:rsidRDefault="00D3726C" w:rsidP="00B10C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Additionally, the Panel would like to mention that, if the intention is to utilize the grandfathering process to submit this course under the new, upcoming GE, then this course would need to indicate that it has a laboratory component with it. </w:t>
      </w:r>
    </w:p>
    <w:p w14:paraId="3C053523" w14:textId="7A239663" w:rsidR="00D3726C" w:rsidRDefault="00D3726C" w:rsidP="00B10C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would like to suggest perhaps creating assignments for the course that do not utilize the service Proctorio, as ODEE has stopped recommending this tool being used</w:t>
      </w:r>
      <w:r w:rsidR="00DD35B9">
        <w:rPr>
          <w:rFonts w:ascii="Times New Roman" w:hAnsi="Times New Roman" w:cs="Times New Roman"/>
          <w:sz w:val="24"/>
          <w:szCs w:val="24"/>
        </w:rPr>
        <w:t xml:space="preserve">. The program has been linked to several privacy issues, is not fully ADA compliant, and has been shown to increase student anxiety. </w:t>
      </w:r>
    </w:p>
    <w:p w14:paraId="424D4961" w14:textId="6C588AEF" w:rsidR="00DD35B9" w:rsidRPr="00E46141" w:rsidRDefault="002C1CEB" w:rsidP="00B10C56">
      <w:pPr>
        <w:pStyle w:val="ListParagraph"/>
        <w:numPr>
          <w:ilvl w:val="1"/>
          <w:numId w:val="1"/>
        </w:numPr>
        <w:rPr>
          <w:rFonts w:ascii="Times New Roman" w:hAnsi="Times New Roman" w:cs="Times New Roman"/>
          <w:sz w:val="24"/>
          <w:szCs w:val="24"/>
        </w:rPr>
      </w:pPr>
      <w:r w:rsidRPr="00E46141">
        <w:rPr>
          <w:rFonts w:ascii="Times New Roman" w:hAnsi="Times New Roman" w:cs="Times New Roman"/>
          <w:sz w:val="24"/>
          <w:szCs w:val="24"/>
        </w:rPr>
        <w:t xml:space="preserve">Please reach out to </w:t>
      </w:r>
      <w:r w:rsidR="00DD35B9" w:rsidRPr="00E46141">
        <w:rPr>
          <w:rFonts w:ascii="Times New Roman" w:hAnsi="Times New Roman" w:cs="Times New Roman"/>
          <w:sz w:val="24"/>
          <w:szCs w:val="24"/>
        </w:rPr>
        <w:t xml:space="preserve">Wendy Panero, faculty chair of the Natural and Mathematical Sciences Panel, to set up a time to speak </w:t>
      </w:r>
      <w:r w:rsidRPr="00E46141">
        <w:rPr>
          <w:rFonts w:ascii="Times New Roman" w:hAnsi="Times New Roman" w:cs="Times New Roman"/>
          <w:sz w:val="24"/>
          <w:szCs w:val="24"/>
        </w:rPr>
        <w:t>before resubmission</w:t>
      </w:r>
      <w:r w:rsidR="00DD35B9" w:rsidRPr="00E46141">
        <w:rPr>
          <w:rFonts w:ascii="Times New Roman" w:hAnsi="Times New Roman" w:cs="Times New Roman"/>
          <w:sz w:val="24"/>
          <w:szCs w:val="24"/>
        </w:rPr>
        <w:t xml:space="preserve">. </w:t>
      </w:r>
      <w:r w:rsidRPr="00E46141">
        <w:rPr>
          <w:rFonts w:ascii="Times New Roman" w:hAnsi="Times New Roman" w:cs="Times New Roman"/>
          <w:sz w:val="24"/>
          <w:szCs w:val="24"/>
        </w:rPr>
        <w:t>This will be the most efficient way</w:t>
      </w:r>
      <w:r w:rsidR="00DD35B9" w:rsidRPr="00E46141">
        <w:rPr>
          <w:rFonts w:ascii="Times New Roman" w:hAnsi="Times New Roman" w:cs="Times New Roman"/>
          <w:sz w:val="24"/>
          <w:szCs w:val="24"/>
        </w:rPr>
        <w:t xml:space="preserve"> to clear up any confusion surrounding the Panel’s expectations and feedback. </w:t>
      </w:r>
    </w:p>
    <w:p w14:paraId="470E4880" w14:textId="3DAC58A6" w:rsidR="00DD35B9" w:rsidRPr="00DD35B9" w:rsidRDefault="00DD35B9" w:rsidP="00B10C56">
      <w:pPr>
        <w:pStyle w:val="ListParagraph"/>
        <w:numPr>
          <w:ilvl w:val="1"/>
          <w:numId w:val="1"/>
        </w:numPr>
        <w:rPr>
          <w:rFonts w:ascii="Times New Roman" w:hAnsi="Times New Roman" w:cs="Times New Roman"/>
          <w:sz w:val="24"/>
          <w:szCs w:val="24"/>
        </w:rPr>
      </w:pPr>
      <w:r w:rsidRPr="00DD35B9">
        <w:rPr>
          <w:rFonts w:ascii="Times New Roman" w:hAnsi="Times New Roman" w:cs="Times New Roman"/>
          <w:b/>
          <w:bCs/>
          <w:sz w:val="24"/>
          <w:szCs w:val="24"/>
        </w:rPr>
        <w:t>No Vote</w:t>
      </w:r>
    </w:p>
    <w:sectPr w:rsidR="00DD35B9" w:rsidRPr="00DD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83202"/>
    <w:multiLevelType w:val="hybridMultilevel"/>
    <w:tmpl w:val="4FEA3BA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A0"/>
    <w:rsid w:val="002C1CEB"/>
    <w:rsid w:val="003751A6"/>
    <w:rsid w:val="00395D48"/>
    <w:rsid w:val="00B10C56"/>
    <w:rsid w:val="00B93EE8"/>
    <w:rsid w:val="00C600D5"/>
    <w:rsid w:val="00D3726C"/>
    <w:rsid w:val="00DD35B9"/>
    <w:rsid w:val="00E46141"/>
    <w:rsid w:val="00E743A0"/>
    <w:rsid w:val="00EA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4C4D"/>
  <w15:chartTrackingRefBased/>
  <w15:docId w15:val="{63624C3B-5C1B-4B71-96DC-25224E2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3A0"/>
    <w:pPr>
      <w:ind w:left="720"/>
      <w:contextualSpacing/>
    </w:pPr>
  </w:style>
  <w:style w:type="character" w:styleId="Hyperlink">
    <w:name w:val="Hyperlink"/>
    <w:basedOn w:val="DefaultParagraphFont"/>
    <w:uiPriority w:val="99"/>
    <w:unhideWhenUsed/>
    <w:rsid w:val="00E743A0"/>
    <w:rPr>
      <w:color w:val="0563C1" w:themeColor="hyperlink"/>
      <w:u w:val="single"/>
    </w:rPr>
  </w:style>
  <w:style w:type="character" w:styleId="UnresolvedMention">
    <w:name w:val="Unresolved Mention"/>
    <w:basedOn w:val="DefaultParagraphFont"/>
    <w:uiPriority w:val="99"/>
    <w:semiHidden/>
    <w:unhideWhenUsed/>
    <w:rsid w:val="00E743A0"/>
    <w:rPr>
      <w:color w:val="605E5C"/>
      <w:shd w:val="clear" w:color="auto" w:fill="E1DFDD"/>
    </w:rPr>
  </w:style>
  <w:style w:type="character" w:styleId="CommentReference">
    <w:name w:val="annotation reference"/>
    <w:basedOn w:val="DefaultParagraphFont"/>
    <w:uiPriority w:val="99"/>
    <w:semiHidden/>
    <w:unhideWhenUsed/>
    <w:rsid w:val="002C1CEB"/>
    <w:rPr>
      <w:sz w:val="16"/>
      <w:szCs w:val="16"/>
    </w:rPr>
  </w:style>
  <w:style w:type="paragraph" w:styleId="CommentText">
    <w:name w:val="annotation text"/>
    <w:basedOn w:val="Normal"/>
    <w:link w:val="CommentTextChar"/>
    <w:uiPriority w:val="99"/>
    <w:semiHidden/>
    <w:unhideWhenUsed/>
    <w:rsid w:val="002C1CEB"/>
    <w:pPr>
      <w:spacing w:line="240" w:lineRule="auto"/>
    </w:pPr>
    <w:rPr>
      <w:sz w:val="20"/>
      <w:szCs w:val="20"/>
    </w:rPr>
  </w:style>
  <w:style w:type="character" w:customStyle="1" w:styleId="CommentTextChar">
    <w:name w:val="Comment Text Char"/>
    <w:basedOn w:val="DefaultParagraphFont"/>
    <w:link w:val="CommentText"/>
    <w:uiPriority w:val="99"/>
    <w:semiHidden/>
    <w:rsid w:val="002C1CEB"/>
    <w:rPr>
      <w:sz w:val="20"/>
      <w:szCs w:val="20"/>
    </w:rPr>
  </w:style>
  <w:style w:type="paragraph" w:styleId="CommentSubject">
    <w:name w:val="annotation subject"/>
    <w:basedOn w:val="CommentText"/>
    <w:next w:val="CommentText"/>
    <w:link w:val="CommentSubjectChar"/>
    <w:uiPriority w:val="99"/>
    <w:semiHidden/>
    <w:unhideWhenUsed/>
    <w:rsid w:val="002C1CEB"/>
    <w:rPr>
      <w:b/>
      <w:bCs/>
    </w:rPr>
  </w:style>
  <w:style w:type="character" w:customStyle="1" w:styleId="CommentSubjectChar">
    <w:name w:val="Comment Subject Char"/>
    <w:basedOn w:val="CommentTextChar"/>
    <w:link w:val="CommentSubject"/>
    <w:uiPriority w:val="99"/>
    <w:semiHidden/>
    <w:rsid w:val="002C1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sites/default/files/uploads/general-education-review/new-ge/ge-foundations-submission.pdf" TargetMode="External"/><Relationship Id="rId5" Type="http://schemas.openxmlformats.org/officeDocument/2006/relationships/hyperlink" Target="https://asccas.osu.edu/curriculum/distance-learning-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2021-03-25T18:56:00Z</dcterms:created>
  <dcterms:modified xsi:type="dcterms:W3CDTF">2021-03-25T18:57:00Z</dcterms:modified>
</cp:coreProperties>
</file>